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5489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C73D6">
        <w:rPr>
          <w:rFonts w:ascii="Times New Roman" w:hAnsi="Times New Roman"/>
          <w:sz w:val="28"/>
          <w:szCs w:val="28"/>
          <w:lang w:eastAsia="ru-RU"/>
        </w:rPr>
        <w:t>С</w:t>
      </w:r>
      <w:r w:rsidR="00394812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4812">
        <w:rPr>
          <w:rFonts w:ascii="Times New Roman" w:hAnsi="Times New Roman"/>
          <w:sz w:val="28"/>
          <w:szCs w:val="28"/>
          <w:lang w:eastAsia="ru-RU"/>
        </w:rPr>
        <w:t>Отрадное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812">
        <w:rPr>
          <w:rFonts w:ascii="Times New Roman" w:hAnsi="Times New Roman"/>
          <w:sz w:val="28"/>
          <w:szCs w:val="28"/>
          <w:lang w:eastAsia="ru-RU"/>
        </w:rPr>
        <w:t>ул. Отрадная, д. 20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8726D">
        <w:rPr>
          <w:rFonts w:ascii="Times New Roman" w:hAnsi="Times New Roman"/>
          <w:sz w:val="28"/>
          <w:szCs w:val="28"/>
          <w:lang w:eastAsia="ru-RU"/>
        </w:rPr>
        <w:t>15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C8726D">
        <w:rPr>
          <w:rFonts w:ascii="Times New Roman" w:hAnsi="Times New Roman"/>
          <w:sz w:val="28"/>
          <w:szCs w:val="28"/>
          <w:lang w:eastAsia="ru-RU"/>
        </w:rPr>
        <w:t>7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C73D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6C73D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C8726D">
        <w:rPr>
          <w:rFonts w:ascii="Times New Roman" w:hAnsi="Times New Roman"/>
          <w:sz w:val="28"/>
          <w:szCs w:val="28"/>
          <w:lang w:eastAsia="ru-RU"/>
        </w:rPr>
        <w:t>18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94812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C8726D">
        <w:rPr>
          <w:rFonts w:ascii="Times New Roman" w:hAnsi="Times New Roman"/>
          <w:sz w:val="28"/>
          <w:szCs w:val="28"/>
          <w:lang w:eastAsia="ru-RU"/>
        </w:rPr>
        <w:t>18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211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8726D">
        <w:rPr>
          <w:rFonts w:ascii="Times New Roman" w:hAnsi="Times New Roman"/>
          <w:sz w:val="28"/>
          <w:szCs w:val="28"/>
          <w:lang w:eastAsia="ru-RU"/>
        </w:rPr>
        <w:t>997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8726D">
        <w:rPr>
          <w:rFonts w:ascii="Times New Roman" w:hAnsi="Times New Roman"/>
          <w:sz w:val="28"/>
          <w:szCs w:val="28"/>
          <w:lang w:eastAsia="ru-RU"/>
        </w:rPr>
        <w:t>Девятьсот девяносто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312315">
        <w:rPr>
          <w:rFonts w:ascii="Times New Roman" w:hAnsi="Times New Roman"/>
          <w:sz w:val="28"/>
          <w:szCs w:val="28"/>
          <w:lang w:eastAsia="ru-RU"/>
        </w:rPr>
        <w:t xml:space="preserve"> 2013г. в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8726D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320B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8726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Мельникова ул., д. 5 (ЮВАО)\Отрадная ул., д. 20 (СВАО) (III)\бти Отрадная, д.20\I (ком. 18) мм 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a\Desktop\БТИ\Мельникова ул., д. 5 (ЮВАО)\Отрадная ул., д. 20 (СВАО) (III)\бти Отрадная, д.20\I (ком. 18) мм 1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C8726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marta\Desktop\БТИ\Мельникова ул., д. 5 (ЮВАО)\Отрадная ул., д. 20 (СВАО) (III)\бти Отрадная, д.20\I (ком. 18) мм 1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\Desktop\БТИ\Мельникова ул., д. 5 (ЮВАО)\Отрадная ул., д. 20 (СВАО) (III)\бти Отрадная, д.20\I (ком. 18) мм 1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BA" w:rsidRDefault="003320BA" w:rsidP="00D21815">
      <w:pPr>
        <w:spacing w:after="0" w:line="240" w:lineRule="auto"/>
      </w:pPr>
      <w:r>
        <w:separator/>
      </w:r>
    </w:p>
  </w:endnote>
  <w:endnote w:type="continuationSeparator" w:id="0">
    <w:p w:rsidR="003320BA" w:rsidRDefault="003320B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26D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BA" w:rsidRDefault="003320BA" w:rsidP="00D21815">
      <w:pPr>
        <w:spacing w:after="0" w:line="240" w:lineRule="auto"/>
      </w:pPr>
      <w:r>
        <w:separator/>
      </w:r>
    </w:p>
  </w:footnote>
  <w:footnote w:type="continuationSeparator" w:id="0">
    <w:p w:rsidR="003320BA" w:rsidRDefault="003320B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0BA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4812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07D1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3D6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2BFC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2625F-FED4-42C5-9349-D51B4340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2013-04-28T16:50:00Z</dcterms:created>
  <dcterms:modified xsi:type="dcterms:W3CDTF">2013-04-28T16:50:00Z</dcterms:modified>
</cp:coreProperties>
</file>